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0508" w14:textId="65C7491E" w:rsidR="007048FA" w:rsidRDefault="007048FA" w:rsidP="007048FA">
      <w:pPr>
        <w:spacing w:line="276" w:lineRule="auto"/>
        <w:ind w:left="4532" w:firstLine="424"/>
        <w:jc w:val="center"/>
        <w:rPr>
          <w:rFonts w:cstheme="minorHAnsi"/>
          <w:b/>
          <w:sz w:val="20"/>
        </w:rPr>
      </w:pPr>
      <w:r w:rsidRPr="00E660C1">
        <w:rPr>
          <w:rFonts w:ascii="Times New Roman" w:eastAsia="Tahoma" w:hAnsi="Times New Roman" w:cs="Times New Roman"/>
          <w:sz w:val="24"/>
          <w:szCs w:val="28"/>
        </w:rPr>
        <w:t xml:space="preserve">Załącznik nr </w:t>
      </w:r>
      <w:r w:rsidR="00867A74">
        <w:rPr>
          <w:rFonts w:ascii="Times New Roman" w:eastAsia="Tahoma" w:hAnsi="Times New Roman" w:cs="Times New Roman"/>
          <w:sz w:val="24"/>
          <w:szCs w:val="28"/>
        </w:rPr>
        <w:t>5</w:t>
      </w:r>
      <w:r>
        <w:rPr>
          <w:rFonts w:ascii="Times New Roman" w:eastAsia="Tahoma" w:hAnsi="Times New Roman" w:cs="Times New Roman"/>
          <w:sz w:val="24"/>
          <w:szCs w:val="28"/>
        </w:rPr>
        <w:t xml:space="preserve"> </w:t>
      </w:r>
    </w:p>
    <w:p w14:paraId="57CBECB4" w14:textId="77777777" w:rsidR="007048FA" w:rsidRDefault="007048FA" w:rsidP="004F5ED8">
      <w:pPr>
        <w:spacing w:line="276" w:lineRule="auto"/>
        <w:jc w:val="center"/>
        <w:rPr>
          <w:rFonts w:cstheme="minorHAnsi"/>
          <w:b/>
          <w:sz w:val="20"/>
        </w:rPr>
      </w:pPr>
    </w:p>
    <w:p w14:paraId="097725D2" w14:textId="77777777" w:rsidR="004F5ED8" w:rsidRPr="00B82069" w:rsidRDefault="004F5ED8" w:rsidP="004F5ED8">
      <w:pPr>
        <w:spacing w:line="276" w:lineRule="auto"/>
        <w:jc w:val="center"/>
        <w:rPr>
          <w:rFonts w:cstheme="minorHAnsi"/>
          <w:b/>
          <w:sz w:val="20"/>
        </w:rPr>
      </w:pPr>
      <w:r w:rsidRPr="00B82069">
        <w:rPr>
          <w:rFonts w:cstheme="minorHAnsi"/>
          <w:b/>
          <w:sz w:val="20"/>
        </w:rPr>
        <w:t>OBOWIĄZEK INFORMACYJNY</w:t>
      </w:r>
    </w:p>
    <w:p w14:paraId="3AF2A8FB" w14:textId="77777777" w:rsidR="004F5ED8" w:rsidRPr="00B82069" w:rsidRDefault="004F5ED8" w:rsidP="004F5ED8">
      <w:pPr>
        <w:spacing w:line="276" w:lineRule="auto"/>
        <w:jc w:val="center"/>
        <w:rPr>
          <w:rFonts w:cstheme="minorHAnsi"/>
          <w:b/>
          <w:sz w:val="18"/>
        </w:rPr>
      </w:pPr>
    </w:p>
    <w:p w14:paraId="0A4967CC" w14:textId="77777777" w:rsidR="004F5ED8" w:rsidRPr="00B82069" w:rsidRDefault="004F5ED8" w:rsidP="004F5ED8">
      <w:pPr>
        <w:spacing w:line="276" w:lineRule="auto"/>
        <w:ind w:left="0" w:firstLine="0"/>
        <w:rPr>
          <w:rFonts w:cstheme="minorHAnsi"/>
          <w:b/>
          <w:sz w:val="18"/>
        </w:rPr>
      </w:pPr>
      <w:r w:rsidRPr="00B82069">
        <w:rPr>
          <w:rFonts w:cstheme="minorHAnsi"/>
          <w:b/>
          <w:sz w:val="18"/>
        </w:rPr>
        <w:t>Poniżej znajdziesz wszelkie niezbędne informacje dotyczące przetwarzania Twoi</w:t>
      </w:r>
      <w:r>
        <w:rPr>
          <w:rFonts w:cstheme="minorHAnsi"/>
          <w:b/>
          <w:sz w:val="18"/>
        </w:rPr>
        <w:t xml:space="preserve">ch danych osobowych w związku z przekazaniem nam Twoich danych w ramach relacji biznesowych, w szczególności na potrzeby umożliwienia kontaktów służbowych. </w:t>
      </w:r>
    </w:p>
    <w:p w14:paraId="3D1FC2F1" w14:textId="77777777" w:rsidR="004F5ED8" w:rsidRDefault="004F5ED8" w:rsidP="004F5ED8">
      <w:pPr>
        <w:spacing w:line="276" w:lineRule="auto"/>
        <w:ind w:left="0" w:firstLine="284"/>
        <w:rPr>
          <w:rFonts w:cstheme="minorHAnsi"/>
          <w:b/>
          <w:sz w:val="18"/>
        </w:rPr>
      </w:pPr>
    </w:p>
    <w:p w14:paraId="06867C7C" w14:textId="77777777" w:rsidR="004F5ED8" w:rsidRPr="00B82069" w:rsidRDefault="004F5ED8" w:rsidP="004F5ED8">
      <w:pPr>
        <w:spacing w:line="276" w:lineRule="auto"/>
        <w:ind w:left="0" w:firstLine="284"/>
        <w:rPr>
          <w:rFonts w:cstheme="minorHAnsi"/>
          <w:b/>
          <w:sz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79"/>
        <w:gridCol w:w="3824"/>
        <w:gridCol w:w="3825"/>
      </w:tblGrid>
      <w:tr w:rsidR="004F5ED8" w:rsidRPr="00B82069" w14:paraId="0CEDF0A4" w14:textId="77777777" w:rsidTr="00BF04A5">
        <w:trPr>
          <w:trHeight w:val="1130"/>
        </w:trPr>
        <w:tc>
          <w:tcPr>
            <w:tcW w:w="1979" w:type="dxa"/>
            <w:vAlign w:val="center"/>
          </w:tcPr>
          <w:p w14:paraId="706247DB" w14:textId="77777777" w:rsidR="004F5ED8" w:rsidRPr="00B82069" w:rsidRDefault="004F5ED8" w:rsidP="00BF04A5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>Kto jest administratorem moich danych?</w:t>
            </w:r>
          </w:p>
        </w:tc>
        <w:tc>
          <w:tcPr>
            <w:tcW w:w="7649" w:type="dxa"/>
            <w:gridSpan w:val="2"/>
            <w:vAlign w:val="center"/>
          </w:tcPr>
          <w:p w14:paraId="056BA036" w14:textId="092458E0" w:rsidR="004F5ED8" w:rsidRPr="00B82069" w:rsidRDefault="004F5ED8" w:rsidP="00F87630">
            <w:pPr>
              <w:pStyle w:val="Default"/>
              <w:spacing w:line="276" w:lineRule="auto"/>
              <w:ind w:left="30" w:hanging="30"/>
              <w:rPr>
                <w:rFonts w:asciiTheme="minorHAnsi" w:hAnsiTheme="minorHAnsi" w:cstheme="minorHAnsi"/>
                <w:sz w:val="18"/>
                <w:szCs w:val="22"/>
              </w:rPr>
            </w:pP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>Administratorem Twoich danych osobowych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jest </w:t>
            </w: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AE3BE1">
              <w:rPr>
                <w:rFonts w:asciiTheme="minorHAnsi" w:hAnsiTheme="minorHAnsi" w:cstheme="minorHAnsi"/>
                <w:sz w:val="18"/>
                <w:szCs w:val="22"/>
              </w:rPr>
              <w:t>LUX MED Onkologia</w:t>
            </w: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s</w:t>
            </w: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 xml:space="preserve">p. z o.o.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z siedzibą w Warszawie (0</w:t>
            </w:r>
            <w:r w:rsidR="00F87630">
              <w:rPr>
                <w:rFonts w:asciiTheme="minorHAnsi" w:hAnsiTheme="minorHAnsi" w:cstheme="minorHAnsi"/>
                <w:sz w:val="18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-</w:t>
            </w:r>
            <w:r w:rsidR="00F87630">
              <w:rPr>
                <w:rFonts w:asciiTheme="minorHAnsi" w:hAnsiTheme="minorHAnsi" w:cstheme="minorHAnsi"/>
                <w:sz w:val="18"/>
                <w:szCs w:val="22"/>
              </w:rPr>
              <w:t>748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 </w:t>
            </w: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 xml:space="preserve">ul. </w:t>
            </w:r>
            <w:r w:rsidR="00F87630">
              <w:rPr>
                <w:rFonts w:asciiTheme="minorHAnsi" w:hAnsiTheme="minorHAnsi" w:cstheme="minorHAnsi"/>
                <w:sz w:val="18"/>
                <w:szCs w:val="22"/>
              </w:rPr>
              <w:t>Szamocka 6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(dalej jako: „</w:t>
            </w:r>
            <w:r w:rsidR="00AE3BE1">
              <w:rPr>
                <w:rFonts w:asciiTheme="minorHAnsi" w:hAnsiTheme="minorHAnsi" w:cstheme="minorHAnsi"/>
                <w:sz w:val="18"/>
                <w:szCs w:val="22"/>
              </w:rPr>
              <w:t>LUX MED Onkologia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”).</w:t>
            </w:r>
          </w:p>
        </w:tc>
      </w:tr>
      <w:tr w:rsidR="004F5ED8" w:rsidRPr="00B82069" w14:paraId="5E23914C" w14:textId="77777777" w:rsidTr="00BF04A5">
        <w:tc>
          <w:tcPr>
            <w:tcW w:w="1979" w:type="dxa"/>
            <w:vAlign w:val="center"/>
          </w:tcPr>
          <w:p w14:paraId="1F357FD3" w14:textId="77777777" w:rsidR="004F5ED8" w:rsidRPr="00B82069" w:rsidRDefault="004F5ED8" w:rsidP="00BF04A5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>Z kim mogę się skontaktować w kwestiach związanych z przetwarzaniem moich danych osobowych?</w:t>
            </w:r>
          </w:p>
        </w:tc>
        <w:tc>
          <w:tcPr>
            <w:tcW w:w="7649" w:type="dxa"/>
            <w:gridSpan w:val="2"/>
            <w:vAlign w:val="center"/>
          </w:tcPr>
          <w:p w14:paraId="627576A0" w14:textId="77777777" w:rsidR="004F5ED8" w:rsidRPr="00B82069" w:rsidRDefault="004F5ED8" w:rsidP="00BF04A5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4C358DBC" w14:textId="3E13EC88" w:rsidR="004F5ED8" w:rsidRPr="004F5ED8" w:rsidRDefault="004F5ED8" w:rsidP="004F5ED8">
            <w:pPr>
              <w:pStyle w:val="Default"/>
              <w:spacing w:line="276" w:lineRule="auto"/>
              <w:ind w:left="30" w:hanging="30"/>
              <w:rPr>
                <w:rFonts w:asciiTheme="minorHAnsi" w:hAnsiTheme="minorHAnsi" w:cstheme="minorHAnsi"/>
                <w:sz w:val="18"/>
                <w:szCs w:val="22"/>
              </w:rPr>
            </w:pP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We wszelkich sprawa związanych z przetwarzaniem Twoich danych osobowych przez </w:t>
            </w:r>
            <w:r w:rsidR="00AE3BE1">
              <w:rPr>
                <w:rFonts w:asciiTheme="minorHAnsi" w:hAnsiTheme="minorHAnsi" w:cstheme="minorHAnsi"/>
                <w:sz w:val="18"/>
                <w:szCs w:val="22"/>
              </w:rPr>
              <w:t>LUX MED Onkologia</w:t>
            </w: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 możesz skontaktować się z naszym Inspektorem Ochrony Danych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: </w:t>
            </w:r>
          </w:p>
          <w:p w14:paraId="2DB622DC" w14:textId="77777777" w:rsidR="001E1898" w:rsidRDefault="001E1898" w:rsidP="004F5ED8">
            <w:pPr>
              <w:pStyle w:val="Default"/>
              <w:spacing w:line="276" w:lineRule="auto"/>
              <w:ind w:left="30" w:hanging="3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3CB18E" w14:textId="3E85CA7E" w:rsidR="004F5ED8" w:rsidRPr="004F5ED8" w:rsidRDefault="004F5ED8" w:rsidP="004F5ED8">
            <w:pPr>
              <w:pStyle w:val="Default"/>
              <w:spacing w:line="276" w:lineRule="auto"/>
              <w:ind w:left="30" w:hanging="30"/>
              <w:rPr>
                <w:rFonts w:asciiTheme="minorHAnsi" w:hAnsiTheme="minorHAnsi" w:cstheme="minorHAnsi"/>
                <w:sz w:val="18"/>
                <w:szCs w:val="18"/>
              </w:rPr>
            </w:pPr>
            <w:r w:rsidRPr="004F5ED8">
              <w:rPr>
                <w:rFonts w:asciiTheme="minorHAnsi" w:hAnsiTheme="minorHAnsi" w:cstheme="minorHAnsi"/>
                <w:sz w:val="18"/>
                <w:szCs w:val="18"/>
              </w:rPr>
              <w:t>Katarzyna Pisarzewska</w:t>
            </w:r>
          </w:p>
          <w:p w14:paraId="4F54C213" w14:textId="18A6D2E3" w:rsidR="004F5ED8" w:rsidRPr="004F5ED8" w:rsidRDefault="002F696B" w:rsidP="004F5ED8">
            <w:pPr>
              <w:pStyle w:val="Default"/>
              <w:spacing w:line="276" w:lineRule="auto"/>
              <w:ind w:left="30" w:hanging="3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" w:history="1">
              <w:r w:rsidR="00AE3BE1" w:rsidRPr="00FB2307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iod@luxmed.pl</w:t>
              </w:r>
            </w:hyperlink>
            <w:r w:rsidR="00C047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1A6269A" w14:textId="77777777" w:rsidR="004F5ED8" w:rsidRPr="00B82069" w:rsidRDefault="004F5ED8" w:rsidP="00BF04A5">
            <w:pPr>
              <w:spacing w:line="276" w:lineRule="auto"/>
              <w:ind w:left="0" w:firstLine="0"/>
              <w:rPr>
                <w:rFonts w:cstheme="minorHAnsi"/>
                <w:b/>
                <w:sz w:val="18"/>
              </w:rPr>
            </w:pPr>
          </w:p>
        </w:tc>
      </w:tr>
      <w:tr w:rsidR="004F5ED8" w:rsidRPr="00B82069" w14:paraId="7DF217C4" w14:textId="77777777" w:rsidTr="00BF04A5">
        <w:tc>
          <w:tcPr>
            <w:tcW w:w="1979" w:type="dxa"/>
            <w:vAlign w:val="center"/>
          </w:tcPr>
          <w:p w14:paraId="158A0906" w14:textId="77777777" w:rsidR="004F5ED8" w:rsidRPr="00B82069" w:rsidRDefault="004F5ED8" w:rsidP="00BF04A5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Jakie jest źródło moich danych – skąd są pozyskiwane?</w:t>
            </w:r>
          </w:p>
        </w:tc>
        <w:tc>
          <w:tcPr>
            <w:tcW w:w="7649" w:type="dxa"/>
            <w:gridSpan w:val="2"/>
            <w:vAlign w:val="center"/>
          </w:tcPr>
          <w:p w14:paraId="6B88E625" w14:textId="77777777" w:rsidR="004F5ED8" w:rsidRPr="00B82069" w:rsidRDefault="004F5ED8" w:rsidP="004F5ED8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22"/>
              </w:rPr>
            </w:pP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>Twoje dane osobowe są udostępniane bezpośrednio przez Ciebie lub przez Twojego pracodawcę lub reprezentowany przez Ciebie podmiot.</w:t>
            </w:r>
          </w:p>
        </w:tc>
      </w:tr>
      <w:tr w:rsidR="004F5ED8" w:rsidRPr="00B82069" w14:paraId="590B8268" w14:textId="77777777" w:rsidTr="00BF04A5">
        <w:tc>
          <w:tcPr>
            <w:tcW w:w="1979" w:type="dxa"/>
            <w:vAlign w:val="center"/>
          </w:tcPr>
          <w:p w14:paraId="4B86C3FF" w14:textId="2C2E7625" w:rsidR="004F5ED8" w:rsidRPr="00B82069" w:rsidRDefault="004F5ED8" w:rsidP="00F87630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 xml:space="preserve">Jaki jest zakres przetwarzanych przez </w:t>
            </w:r>
            <w:r w:rsidR="00F87630">
              <w:rPr>
                <w:rFonts w:cstheme="minorHAnsi"/>
                <w:sz w:val="18"/>
              </w:rPr>
              <w:t>LUX MED Onkologia</w:t>
            </w:r>
            <w:r w:rsidRPr="00B82069">
              <w:rPr>
                <w:rFonts w:cstheme="minorHAnsi"/>
                <w:sz w:val="18"/>
              </w:rPr>
              <w:t xml:space="preserve"> moich danych osobowych?</w:t>
            </w:r>
          </w:p>
        </w:tc>
        <w:tc>
          <w:tcPr>
            <w:tcW w:w="7649" w:type="dxa"/>
            <w:gridSpan w:val="2"/>
            <w:vAlign w:val="center"/>
          </w:tcPr>
          <w:p w14:paraId="0C19E8FA" w14:textId="30D84258" w:rsidR="004F5ED8" w:rsidRPr="00B82069" w:rsidRDefault="004F5ED8" w:rsidP="00BF04A5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  <w:r w:rsidRPr="003B7E36">
              <w:rPr>
                <w:rFonts w:cstheme="minorHAnsi"/>
                <w:sz w:val="18"/>
              </w:rPr>
              <w:t>Przetwarzamy Twoje</w:t>
            </w:r>
            <w:r>
              <w:rPr>
                <w:rFonts w:cstheme="minorHAnsi"/>
                <w:sz w:val="18"/>
              </w:rPr>
              <w:t xml:space="preserve"> dane osobowe w zakresie</w:t>
            </w:r>
            <w:r w:rsidRPr="003B7E36">
              <w:rPr>
                <w:rFonts w:cstheme="minorHAnsi"/>
                <w:sz w:val="18"/>
              </w:rPr>
              <w:t xml:space="preserve"> imi</w:t>
            </w:r>
            <w:r>
              <w:rPr>
                <w:rFonts w:cstheme="minorHAnsi"/>
                <w:sz w:val="18"/>
              </w:rPr>
              <w:t>enia</w:t>
            </w:r>
            <w:r w:rsidRPr="003B7E36">
              <w:rPr>
                <w:rFonts w:cstheme="minorHAnsi"/>
                <w:sz w:val="18"/>
              </w:rPr>
              <w:t>, nazwisk</w:t>
            </w:r>
            <w:r>
              <w:rPr>
                <w:rFonts w:cstheme="minorHAnsi"/>
                <w:sz w:val="18"/>
              </w:rPr>
              <w:t>a</w:t>
            </w:r>
            <w:r w:rsidRPr="003B7E36">
              <w:rPr>
                <w:rFonts w:cstheme="minorHAnsi"/>
                <w:sz w:val="18"/>
              </w:rPr>
              <w:t>, numer</w:t>
            </w:r>
            <w:r>
              <w:rPr>
                <w:rFonts w:cstheme="minorHAnsi"/>
                <w:sz w:val="18"/>
              </w:rPr>
              <w:t>u</w:t>
            </w:r>
            <w:r w:rsidRPr="003B7E36">
              <w:rPr>
                <w:rFonts w:cstheme="minorHAnsi"/>
                <w:sz w:val="18"/>
              </w:rPr>
              <w:t xml:space="preserve"> telefonu, adres</w:t>
            </w:r>
            <w:r>
              <w:rPr>
                <w:rFonts w:cstheme="minorHAnsi"/>
                <w:sz w:val="18"/>
              </w:rPr>
              <w:t>u</w:t>
            </w:r>
            <w:r w:rsidRPr="003B7E36">
              <w:rPr>
                <w:rFonts w:cstheme="minorHAnsi"/>
                <w:sz w:val="18"/>
              </w:rPr>
              <w:t xml:space="preserve"> e-mail, stanowisk</w:t>
            </w:r>
            <w:r>
              <w:rPr>
                <w:rFonts w:cstheme="minorHAnsi"/>
                <w:sz w:val="18"/>
              </w:rPr>
              <w:t>a</w:t>
            </w:r>
            <w:r w:rsidRPr="003B7E36">
              <w:rPr>
                <w:rFonts w:cstheme="minorHAnsi"/>
                <w:sz w:val="18"/>
              </w:rPr>
              <w:t>, nazw</w:t>
            </w:r>
            <w:r>
              <w:rPr>
                <w:rFonts w:cstheme="minorHAnsi"/>
                <w:sz w:val="18"/>
              </w:rPr>
              <w:t>y</w:t>
            </w:r>
            <w:r w:rsidRPr="003B7E36">
              <w:rPr>
                <w:rFonts w:cstheme="minorHAnsi"/>
                <w:sz w:val="18"/>
              </w:rPr>
              <w:t xml:space="preserve"> reprezentowanego podmiotu oraz siedzib</w:t>
            </w:r>
            <w:r>
              <w:rPr>
                <w:rFonts w:cstheme="minorHAnsi"/>
                <w:sz w:val="18"/>
              </w:rPr>
              <w:t>y</w:t>
            </w:r>
            <w:r w:rsidRPr="003B7E36">
              <w:rPr>
                <w:rFonts w:cstheme="minorHAnsi"/>
                <w:sz w:val="18"/>
              </w:rPr>
              <w:t xml:space="preserve"> tego podmiotu.</w:t>
            </w:r>
          </w:p>
        </w:tc>
      </w:tr>
      <w:tr w:rsidR="004F5ED8" w:rsidRPr="00B82069" w14:paraId="7E6EC63F" w14:textId="77777777" w:rsidTr="00BF04A5">
        <w:trPr>
          <w:trHeight w:val="578"/>
        </w:trPr>
        <w:tc>
          <w:tcPr>
            <w:tcW w:w="1979" w:type="dxa"/>
            <w:vMerge w:val="restart"/>
            <w:vAlign w:val="center"/>
          </w:tcPr>
          <w:p w14:paraId="2996A37A" w14:textId="77777777" w:rsidR="004F5ED8" w:rsidRPr="00B82069" w:rsidRDefault="004F5ED8" w:rsidP="00BF04A5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 xml:space="preserve">Jaki jest cel </w:t>
            </w:r>
            <w:r>
              <w:rPr>
                <w:rFonts w:cstheme="minorHAnsi"/>
                <w:sz w:val="18"/>
              </w:rPr>
              <w:t xml:space="preserve">i podstawa prawna </w:t>
            </w:r>
            <w:r w:rsidRPr="00B82069">
              <w:rPr>
                <w:rFonts w:cstheme="minorHAnsi"/>
                <w:sz w:val="18"/>
              </w:rPr>
              <w:t>przetwarzania moich danych osobowych?</w:t>
            </w:r>
          </w:p>
        </w:tc>
        <w:tc>
          <w:tcPr>
            <w:tcW w:w="3824" w:type="dxa"/>
            <w:vAlign w:val="center"/>
          </w:tcPr>
          <w:p w14:paraId="130A550B" w14:textId="77777777" w:rsidR="004F5ED8" w:rsidRPr="00B82069" w:rsidRDefault="004F5ED8" w:rsidP="00BF04A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>Cel przetwarzania</w:t>
            </w:r>
          </w:p>
        </w:tc>
        <w:tc>
          <w:tcPr>
            <w:tcW w:w="3825" w:type="dxa"/>
            <w:vAlign w:val="center"/>
          </w:tcPr>
          <w:p w14:paraId="0E6D32AF" w14:textId="77777777" w:rsidR="004F5ED8" w:rsidRPr="003B7E36" w:rsidRDefault="004F5ED8" w:rsidP="00BF04A5">
            <w:pPr>
              <w:pStyle w:val="Default"/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>Podstawa prawna</w:t>
            </w:r>
          </w:p>
          <w:p w14:paraId="0E3E1315" w14:textId="77777777" w:rsidR="004F5ED8" w:rsidRPr="00B82069" w:rsidRDefault="004F5ED8" w:rsidP="00BF04A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>(pełne nazwy aktów prawnych znajdziesz na końcu formularza)</w:t>
            </w:r>
          </w:p>
        </w:tc>
      </w:tr>
      <w:tr w:rsidR="004F5ED8" w:rsidRPr="00B82069" w14:paraId="2071DDDF" w14:textId="77777777" w:rsidTr="00BF04A5">
        <w:trPr>
          <w:trHeight w:val="577"/>
        </w:trPr>
        <w:tc>
          <w:tcPr>
            <w:tcW w:w="1979" w:type="dxa"/>
            <w:vMerge/>
            <w:vAlign w:val="center"/>
          </w:tcPr>
          <w:p w14:paraId="7AB852DF" w14:textId="77777777" w:rsidR="004F5ED8" w:rsidRPr="00B82069" w:rsidRDefault="004F5ED8" w:rsidP="00BF04A5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824" w:type="dxa"/>
            <w:vAlign w:val="center"/>
          </w:tcPr>
          <w:p w14:paraId="0C503C1C" w14:textId="685B6521" w:rsidR="004F5ED8" w:rsidRDefault="004F5ED8" w:rsidP="004F5ED8">
            <w:pPr>
              <w:pStyle w:val="Default"/>
              <w:spacing w:line="276" w:lineRule="auto"/>
              <w:ind w:left="30" w:hanging="30"/>
              <w:rPr>
                <w:rFonts w:asciiTheme="minorHAnsi" w:hAnsiTheme="minorHAnsi" w:cstheme="minorHAnsi"/>
                <w:sz w:val="18"/>
                <w:szCs w:val="22"/>
              </w:rPr>
            </w:pP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 xml:space="preserve">Kontaktujemy się z Tobą w bieżących sprawach lub udzielamy odpowiedzi na kierowane przez Ciebie do nas pytania lub sprawy. Zazwyczaj wykonujemy te czynności w ramach realizacji umowy pomiędzy </w:t>
            </w:r>
            <w:r w:rsidR="00AE3BE1">
              <w:rPr>
                <w:rFonts w:asciiTheme="minorHAnsi" w:hAnsiTheme="minorHAnsi" w:cstheme="minorHAnsi"/>
                <w:sz w:val="18"/>
                <w:szCs w:val="22"/>
              </w:rPr>
              <w:t>LUX MED Onkologia</w:t>
            </w: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 xml:space="preserve"> a Twoim pracodawcą lub reprezentowanym przez Ciebie podmiotem.</w:t>
            </w:r>
          </w:p>
        </w:tc>
        <w:tc>
          <w:tcPr>
            <w:tcW w:w="3825" w:type="dxa"/>
            <w:vAlign w:val="center"/>
          </w:tcPr>
          <w:p w14:paraId="7D1EC4D3" w14:textId="5E0969C8" w:rsidR="004F5ED8" w:rsidRDefault="004F5ED8" w:rsidP="004F5ED8">
            <w:pPr>
              <w:pStyle w:val="Default"/>
              <w:spacing w:line="276" w:lineRule="auto"/>
              <w:ind w:left="37" w:hanging="37"/>
              <w:rPr>
                <w:rFonts w:asciiTheme="minorHAnsi" w:hAnsiTheme="minorHAnsi" w:cstheme="minorHAnsi"/>
                <w:sz w:val="18"/>
                <w:szCs w:val="22"/>
              </w:rPr>
            </w:pP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 xml:space="preserve">Art. 6 ust. 1 lit. f RODO, jako tzw. prawnie uzasadniony interes administratora, którym jest zapewnienie kontaktu w bieżących sprawach wynikających z prowadzonej przez </w:t>
            </w:r>
            <w:r w:rsidR="00AE3BE1">
              <w:rPr>
                <w:rFonts w:asciiTheme="minorHAnsi" w:hAnsiTheme="minorHAnsi" w:cstheme="minorHAnsi"/>
                <w:sz w:val="18"/>
                <w:szCs w:val="22"/>
              </w:rPr>
              <w:t>LUX MED Onkologia</w:t>
            </w:r>
            <w:r w:rsidR="00AE3BE1" w:rsidRPr="003B7E3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>działalności.</w:t>
            </w:r>
          </w:p>
        </w:tc>
      </w:tr>
      <w:tr w:rsidR="004F5ED8" w:rsidRPr="00B82069" w14:paraId="0EEBDC24" w14:textId="77777777" w:rsidTr="00BF04A5">
        <w:trPr>
          <w:trHeight w:val="578"/>
        </w:trPr>
        <w:tc>
          <w:tcPr>
            <w:tcW w:w="1979" w:type="dxa"/>
            <w:vMerge/>
            <w:vAlign w:val="center"/>
          </w:tcPr>
          <w:p w14:paraId="4B597A5E" w14:textId="77777777" w:rsidR="004F5ED8" w:rsidRPr="00B82069" w:rsidRDefault="004F5ED8" w:rsidP="00BF04A5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824" w:type="dxa"/>
            <w:vAlign w:val="center"/>
          </w:tcPr>
          <w:p w14:paraId="42B8577E" w14:textId="77777777" w:rsidR="004F5ED8" w:rsidRDefault="004F5ED8" w:rsidP="004F5ED8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22"/>
              </w:rPr>
            </w:pP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>Jako administrator danych będący przedsiębiorcą mamy prawo do dochodzenia roszczeń z tytułu prowadzonej przez nas działalności gospodarczej, obrony przed tymi roszczeniami i tym samym przetwarzania Twoich danych w tym celu.</w:t>
            </w:r>
          </w:p>
        </w:tc>
        <w:tc>
          <w:tcPr>
            <w:tcW w:w="3825" w:type="dxa"/>
            <w:vAlign w:val="center"/>
          </w:tcPr>
          <w:p w14:paraId="35015377" w14:textId="77777777" w:rsidR="004F5ED8" w:rsidRDefault="004F5ED8" w:rsidP="004F5ED8">
            <w:pPr>
              <w:pStyle w:val="Default"/>
              <w:spacing w:line="276" w:lineRule="auto"/>
              <w:ind w:left="37" w:hanging="37"/>
              <w:rPr>
                <w:rFonts w:asciiTheme="minorHAnsi" w:hAnsiTheme="minorHAnsi" w:cstheme="minorHAnsi"/>
                <w:sz w:val="18"/>
                <w:szCs w:val="22"/>
              </w:rPr>
            </w:pP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>Art. 6 ust. 1 lit. f RODO, jako tzw. prawnie uzasadniony interes administratora, którym jest dochodzenie naszych roszczeń i obrona naszych praw.</w:t>
            </w:r>
          </w:p>
        </w:tc>
      </w:tr>
      <w:tr w:rsidR="004F5ED8" w:rsidRPr="00B82069" w14:paraId="46237648" w14:textId="77777777" w:rsidTr="00BF04A5">
        <w:trPr>
          <w:trHeight w:val="577"/>
        </w:trPr>
        <w:tc>
          <w:tcPr>
            <w:tcW w:w="1979" w:type="dxa"/>
            <w:vMerge/>
            <w:vAlign w:val="center"/>
          </w:tcPr>
          <w:p w14:paraId="096917BD" w14:textId="77777777" w:rsidR="004F5ED8" w:rsidRPr="00B82069" w:rsidRDefault="004F5ED8" w:rsidP="00BF04A5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824" w:type="dxa"/>
            <w:vAlign w:val="center"/>
          </w:tcPr>
          <w:p w14:paraId="1FC06C27" w14:textId="77EA24F4" w:rsidR="004F5ED8" w:rsidRDefault="004F5ED8" w:rsidP="004F5ED8">
            <w:pPr>
              <w:pStyle w:val="Default"/>
              <w:spacing w:line="276" w:lineRule="auto"/>
              <w:ind w:left="30" w:hanging="30"/>
              <w:rPr>
                <w:rFonts w:asciiTheme="minorHAnsi" w:hAnsiTheme="minorHAnsi" w:cstheme="minorHAnsi"/>
                <w:sz w:val="18"/>
                <w:szCs w:val="22"/>
              </w:rPr>
            </w:pP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 xml:space="preserve">Z racji tego, że pozostajemy ze sobą w stałych stosunkach gospodarczych, możemy w ramach łączącej nas współpracy przesyłać Ci informacje o naszej działalności, oferty czy inne treści informujące Ciebie o możliwości współpracy z </w:t>
            </w:r>
            <w:r w:rsidR="00AE3BE1">
              <w:rPr>
                <w:rFonts w:asciiTheme="minorHAnsi" w:hAnsiTheme="minorHAnsi" w:cstheme="minorHAnsi"/>
                <w:sz w:val="18"/>
                <w:szCs w:val="22"/>
              </w:rPr>
              <w:t>LUX MED Onkologia</w:t>
            </w:r>
            <w:r w:rsidR="00AE3BE1" w:rsidRPr="003B7E36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t. </w:t>
            </w:r>
          </w:p>
        </w:tc>
        <w:tc>
          <w:tcPr>
            <w:tcW w:w="3825" w:type="dxa"/>
            <w:vAlign w:val="center"/>
          </w:tcPr>
          <w:p w14:paraId="3401DA60" w14:textId="77777777" w:rsidR="004F5ED8" w:rsidRPr="00F273DA" w:rsidRDefault="004F5ED8" w:rsidP="004F5ED8">
            <w:pPr>
              <w:pStyle w:val="Default"/>
              <w:spacing w:line="276" w:lineRule="auto"/>
              <w:ind w:left="37" w:hanging="37"/>
              <w:rPr>
                <w:rFonts w:asciiTheme="minorHAnsi" w:hAnsiTheme="minorHAnsi" w:cstheme="minorHAnsi"/>
                <w:sz w:val="18"/>
                <w:szCs w:val="18"/>
              </w:rPr>
            </w:pPr>
            <w:r w:rsidRPr="004C700A">
              <w:rPr>
                <w:rFonts w:asciiTheme="minorHAnsi" w:hAnsiTheme="minorHAnsi" w:cstheme="minorHAnsi"/>
                <w:sz w:val="18"/>
                <w:szCs w:val="18"/>
              </w:rPr>
              <w:t>Art. 6 ust. 1 lit. f RODO, jako tzw. prawnie uzasadniony interes administratora, którym jest budowanie i utrzymywanie relacji z naszymi kontrahentami.</w:t>
            </w:r>
          </w:p>
        </w:tc>
      </w:tr>
      <w:tr w:rsidR="004F5ED8" w:rsidRPr="00B82069" w14:paraId="19323DFA" w14:textId="77777777" w:rsidTr="00BF04A5">
        <w:tc>
          <w:tcPr>
            <w:tcW w:w="1979" w:type="dxa"/>
            <w:vAlign w:val="center"/>
          </w:tcPr>
          <w:p w14:paraId="597D8717" w14:textId="77777777" w:rsidR="004F5ED8" w:rsidRPr="00B82069" w:rsidRDefault="004F5ED8" w:rsidP="00BF04A5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>Komu przekazywane są moje dane osobowe?</w:t>
            </w:r>
          </w:p>
        </w:tc>
        <w:tc>
          <w:tcPr>
            <w:tcW w:w="7649" w:type="dxa"/>
            <w:gridSpan w:val="2"/>
            <w:vAlign w:val="center"/>
          </w:tcPr>
          <w:p w14:paraId="3FB45C84" w14:textId="77777777" w:rsidR="004F5ED8" w:rsidRPr="003B7E36" w:rsidRDefault="004F5ED8" w:rsidP="00BF04A5">
            <w:pPr>
              <w:pStyle w:val="Default"/>
              <w:spacing w:line="276" w:lineRule="auto"/>
              <w:ind w:left="0" w:right="0" w:firstLine="0"/>
              <w:rPr>
                <w:rFonts w:asciiTheme="minorHAnsi" w:hAnsiTheme="minorHAnsi" w:cstheme="minorHAnsi"/>
                <w:sz w:val="18"/>
                <w:szCs w:val="22"/>
              </w:rPr>
            </w:pP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>Z uwagi na konieczność zapewnienia nam odpowiedniej organizacji np. w zakresie infrastruktury informatycznej czy bieżących sprawach dotyczących naszej działalności, jako przedsiębiorcy, Twoje dane osobowe mogą być przekazywane następującym kategoriom odbiorców:</w:t>
            </w:r>
          </w:p>
          <w:p w14:paraId="054E01A8" w14:textId="385D342E" w:rsidR="004F5ED8" w:rsidRPr="003B7E36" w:rsidRDefault="004F5ED8" w:rsidP="00BF04A5">
            <w:pPr>
              <w:pStyle w:val="Default"/>
              <w:spacing w:line="276" w:lineRule="auto"/>
              <w:ind w:left="0" w:right="0" w:firstLine="0"/>
              <w:rPr>
                <w:rFonts w:asciiTheme="minorHAnsi" w:hAnsiTheme="minorHAnsi" w:cstheme="minorHAnsi"/>
                <w:sz w:val="18"/>
                <w:szCs w:val="22"/>
              </w:rPr>
            </w:pPr>
            <w:r w:rsidRPr="003B7E36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t xml:space="preserve">1. dostawcom usług zaopatrujących </w:t>
            </w:r>
            <w:r w:rsidR="00AE3BE1">
              <w:rPr>
                <w:rFonts w:asciiTheme="minorHAnsi" w:hAnsiTheme="minorHAnsi" w:cstheme="minorHAnsi"/>
                <w:sz w:val="18"/>
                <w:szCs w:val="22"/>
              </w:rPr>
              <w:t>LUX MED Onkologia</w:t>
            </w: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 xml:space="preserve"> w rozwiązania techniczne oraz organizacyjne, umożliwiające udzielanie świadczeń zdrowotnych oraz zarządzanie naszą organizacją (w szczególności dostawcom usług teleinformatycznych, firmom kurierskim i pocztowym),</w:t>
            </w:r>
          </w:p>
          <w:p w14:paraId="1CA24B5F" w14:textId="3B3956B9" w:rsidR="004F5ED8" w:rsidRPr="00B82069" w:rsidRDefault="004F5ED8" w:rsidP="00BF04A5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22"/>
              </w:rPr>
            </w:pP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 xml:space="preserve">2. dostawcom usług prawnych i doradczych oraz wspierających </w:t>
            </w:r>
            <w:r w:rsidR="00AE3BE1">
              <w:rPr>
                <w:rFonts w:asciiTheme="minorHAnsi" w:hAnsiTheme="minorHAnsi" w:cstheme="minorHAnsi"/>
                <w:sz w:val="18"/>
                <w:szCs w:val="22"/>
              </w:rPr>
              <w:t>LUX MED Onkologia</w:t>
            </w: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 xml:space="preserve"> w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>dochodzeniu należnych roszczeń (w szczególności kancelariom prawnym, firmom windykacyjnym).</w:t>
            </w:r>
          </w:p>
        </w:tc>
      </w:tr>
      <w:tr w:rsidR="004F5ED8" w:rsidRPr="00B82069" w14:paraId="33037719" w14:textId="77777777" w:rsidTr="00BF04A5">
        <w:tc>
          <w:tcPr>
            <w:tcW w:w="1979" w:type="dxa"/>
            <w:vAlign w:val="center"/>
          </w:tcPr>
          <w:p w14:paraId="378057B8" w14:textId="77777777" w:rsidR="004F5ED8" w:rsidRPr="00B82069" w:rsidRDefault="004F5ED8" w:rsidP="00BF04A5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lastRenderedPageBreak/>
              <w:t>Czy moje dane są przekazywane poza Unię Europejską?</w:t>
            </w:r>
          </w:p>
        </w:tc>
        <w:tc>
          <w:tcPr>
            <w:tcW w:w="7649" w:type="dxa"/>
            <w:gridSpan w:val="2"/>
            <w:vAlign w:val="center"/>
          </w:tcPr>
          <w:p w14:paraId="51B1F4A6" w14:textId="7E00C0F1" w:rsidR="004F5ED8" w:rsidRPr="00B82069" w:rsidRDefault="004F5ED8" w:rsidP="004F5ED8">
            <w:pPr>
              <w:pStyle w:val="Default"/>
              <w:spacing w:line="276" w:lineRule="auto"/>
              <w:ind w:left="30" w:hanging="30"/>
              <w:rPr>
                <w:rFonts w:cstheme="minorHAnsi"/>
                <w:b/>
                <w:sz w:val="18"/>
              </w:rPr>
            </w:pP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Z uwagi na to, że korzystamy z usług innych dostawców, np. w zakresie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poczty elektronicznej,</w:t>
            </w: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 Twoje dane osobowe mogą być przekazywane poza teren Unii Europejskiej. Zapewniamy, że w takim przypadku przekazywanie danych odbywać się będzie w oparciu o stosowną umowę pomiędzy </w:t>
            </w:r>
            <w:r w:rsidR="00AE3BE1">
              <w:rPr>
                <w:rFonts w:asciiTheme="minorHAnsi" w:hAnsiTheme="minorHAnsi" w:cstheme="minorHAnsi"/>
                <w:sz w:val="18"/>
                <w:szCs w:val="22"/>
              </w:rPr>
              <w:t>LUX MED Onkologia</w:t>
            </w:r>
            <w:r w:rsidRPr="00B82069">
              <w:rPr>
                <w:rFonts w:asciiTheme="minorHAnsi" w:hAnsiTheme="minorHAnsi" w:cstheme="minorHAnsi"/>
                <w:sz w:val="18"/>
                <w:szCs w:val="22"/>
              </w:rPr>
              <w:t xml:space="preserve"> a tym podmiotem, zawierającą standardowe klauzule ochrony danych przyjęte przez Komisję Europejską. </w:t>
            </w:r>
          </w:p>
        </w:tc>
      </w:tr>
      <w:tr w:rsidR="004F5ED8" w:rsidRPr="00B82069" w14:paraId="158E4DD9" w14:textId="77777777" w:rsidTr="00BF04A5">
        <w:tc>
          <w:tcPr>
            <w:tcW w:w="1979" w:type="dxa"/>
            <w:vAlign w:val="center"/>
          </w:tcPr>
          <w:p w14:paraId="26FCB80D" w14:textId="77777777" w:rsidR="004F5ED8" w:rsidRPr="00B82069" w:rsidRDefault="004F5ED8" w:rsidP="00BF04A5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>Przez jaki czas przetwarzane są moje dane osobowe?</w:t>
            </w:r>
          </w:p>
        </w:tc>
        <w:tc>
          <w:tcPr>
            <w:tcW w:w="7649" w:type="dxa"/>
            <w:gridSpan w:val="2"/>
            <w:vAlign w:val="center"/>
          </w:tcPr>
          <w:p w14:paraId="482D8684" w14:textId="006720BB" w:rsidR="004F5ED8" w:rsidRPr="00B82069" w:rsidRDefault="004F5ED8" w:rsidP="004F5ED8">
            <w:pPr>
              <w:pStyle w:val="Default"/>
              <w:spacing w:line="276" w:lineRule="auto"/>
              <w:ind w:left="30" w:hanging="30"/>
              <w:rPr>
                <w:rFonts w:asciiTheme="minorHAnsi" w:hAnsiTheme="minorHAnsi" w:cstheme="minorHAnsi"/>
                <w:sz w:val="18"/>
                <w:szCs w:val="22"/>
              </w:rPr>
            </w:pP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 xml:space="preserve">Przetwarzamy Twoje dane osobowe przez okres współpracy pomiędzy </w:t>
            </w:r>
            <w:r w:rsidR="00AE3BE1">
              <w:rPr>
                <w:rFonts w:asciiTheme="minorHAnsi" w:hAnsiTheme="minorHAnsi" w:cstheme="minorHAnsi"/>
                <w:sz w:val="18"/>
                <w:szCs w:val="22"/>
              </w:rPr>
              <w:t>LUX MED Onkologia</w:t>
            </w: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 xml:space="preserve"> a Twoim pracodawcą lub reprezentowanym przez Ciebie podmiotem oraz przez okres przedawnienia roszczeń wynikających z tej współpracy. Po upływie wyżej wymienionych okresów Twoje dane są usuwane lub poddawane </w:t>
            </w:r>
            <w:proofErr w:type="spellStart"/>
            <w:r w:rsidRPr="003B7E36">
              <w:rPr>
                <w:rFonts w:asciiTheme="minorHAnsi" w:hAnsiTheme="minorHAnsi" w:cstheme="minorHAnsi"/>
                <w:sz w:val="18"/>
                <w:szCs w:val="22"/>
              </w:rPr>
              <w:t>anonimizacji</w:t>
            </w:r>
            <w:proofErr w:type="spellEnd"/>
          </w:p>
        </w:tc>
      </w:tr>
      <w:tr w:rsidR="004F5ED8" w:rsidRPr="00B82069" w14:paraId="62DC3D4B" w14:textId="77777777" w:rsidTr="00BF04A5">
        <w:tc>
          <w:tcPr>
            <w:tcW w:w="1979" w:type="dxa"/>
            <w:vAlign w:val="center"/>
          </w:tcPr>
          <w:p w14:paraId="0F4D33C9" w14:textId="77777777" w:rsidR="004F5ED8" w:rsidRPr="00B82069" w:rsidRDefault="004F5ED8" w:rsidP="00BF04A5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>Czy podanie danych jest moim obowiązkiem?</w:t>
            </w:r>
          </w:p>
        </w:tc>
        <w:tc>
          <w:tcPr>
            <w:tcW w:w="7649" w:type="dxa"/>
            <w:gridSpan w:val="2"/>
            <w:vAlign w:val="center"/>
          </w:tcPr>
          <w:p w14:paraId="1FC8511B" w14:textId="77777777" w:rsidR="004F5ED8" w:rsidRPr="00B82069" w:rsidRDefault="004F5ED8" w:rsidP="004F5ED8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22"/>
              </w:rPr>
            </w:pP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>Jeżeli podajesz nam swoje dane, odbywa się to na zasadzie dobrowolności. Niepodanie danych może jednak skutkować niemożnością udzielenia odpowiedzi na Twoje zapytanie lub przekazania Ci innych treści, o które nas prosisz.</w:t>
            </w:r>
          </w:p>
        </w:tc>
      </w:tr>
      <w:tr w:rsidR="004F5ED8" w:rsidRPr="00B82069" w14:paraId="5224CE0F" w14:textId="77777777" w:rsidTr="00BF04A5">
        <w:tc>
          <w:tcPr>
            <w:tcW w:w="1979" w:type="dxa"/>
            <w:vAlign w:val="center"/>
          </w:tcPr>
          <w:p w14:paraId="362840D6" w14:textId="77777777" w:rsidR="004F5ED8" w:rsidRPr="00B82069" w:rsidRDefault="004F5ED8" w:rsidP="00BF04A5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>Jakie mam prawa?</w:t>
            </w:r>
          </w:p>
        </w:tc>
        <w:tc>
          <w:tcPr>
            <w:tcW w:w="7649" w:type="dxa"/>
            <w:gridSpan w:val="2"/>
            <w:vAlign w:val="center"/>
          </w:tcPr>
          <w:p w14:paraId="414C1C5F" w14:textId="0F62898B" w:rsidR="004F5ED8" w:rsidRPr="003B7E36" w:rsidRDefault="004F5ED8" w:rsidP="00BF04A5">
            <w:pPr>
              <w:pStyle w:val="Default"/>
              <w:spacing w:line="276" w:lineRule="auto"/>
              <w:ind w:left="0" w:right="0" w:firstLine="0"/>
              <w:rPr>
                <w:rFonts w:asciiTheme="minorHAnsi" w:hAnsiTheme="minorHAnsi" w:cstheme="minorHAnsi"/>
                <w:sz w:val="18"/>
                <w:szCs w:val="22"/>
              </w:rPr>
            </w:pP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 xml:space="preserve">Jako administrator Twoich danych, zapewniamy Ci prawo dostępu do Twoich danych, możesz je również sprostować, żądać ich usunięcia lub ograniczenia ich przetwarzania. Możesz także skorzystać z uprawnienia do złożenia wobec </w:t>
            </w:r>
            <w:r w:rsidR="00AE3BE1">
              <w:rPr>
                <w:rFonts w:asciiTheme="minorHAnsi" w:hAnsiTheme="minorHAnsi" w:cstheme="minorHAnsi"/>
                <w:sz w:val="18"/>
                <w:szCs w:val="22"/>
              </w:rPr>
              <w:t>LUX MED Onkologia</w:t>
            </w: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 xml:space="preserve"> sprzeciwu wobec przetwarzania Twoich danych oraz prawa do przenoszenia danych do innego administratora danych. Jeżeli chcesz skorzystać z któregokolwiek z tych uprawnień - skontaktuj się z nami poprzez infolinię czy stronę internetową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lub na adres </w:t>
            </w:r>
            <w:hyperlink r:id="rId7" w:history="1">
              <w:r w:rsidR="00AE3BE1" w:rsidRPr="00FB2307">
                <w:rPr>
                  <w:rStyle w:val="Hipercze"/>
                  <w:rFonts w:asciiTheme="minorHAnsi" w:hAnsiTheme="minorHAnsi" w:cstheme="minorHAnsi"/>
                  <w:sz w:val="18"/>
                  <w:szCs w:val="22"/>
                </w:rPr>
                <w:t>iod@luxmed.pl</w:t>
              </w:r>
            </w:hyperlink>
            <w:r w:rsidR="00C047A8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</w:p>
          <w:p w14:paraId="1FE93F0E" w14:textId="77777777" w:rsidR="004F5ED8" w:rsidRPr="00B82069" w:rsidRDefault="004F5ED8" w:rsidP="004F5ED8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22"/>
              </w:rPr>
            </w:pPr>
            <w:r w:rsidRPr="003B7E36">
              <w:rPr>
                <w:rFonts w:asciiTheme="minorHAnsi" w:hAnsiTheme="minorHAnsi" w:cstheme="minorHAnsi"/>
                <w:sz w:val="18"/>
                <w:szCs w:val="22"/>
              </w:rPr>
              <w:t>Informujemy także, że przysługuje Ci prawo wniesienia skargi do organu nadzorującego przestrzeganie przepisów ochrony danych osobowych.</w:t>
            </w:r>
          </w:p>
        </w:tc>
      </w:tr>
      <w:tr w:rsidR="004F5ED8" w:rsidRPr="00B82069" w14:paraId="4C10ABF0" w14:textId="77777777" w:rsidTr="00BF04A5">
        <w:tc>
          <w:tcPr>
            <w:tcW w:w="1979" w:type="dxa"/>
            <w:vAlign w:val="center"/>
          </w:tcPr>
          <w:p w14:paraId="6901E459" w14:textId="77777777" w:rsidR="004F5ED8" w:rsidRPr="00B82069" w:rsidRDefault="004F5ED8" w:rsidP="00BF04A5">
            <w:pPr>
              <w:spacing w:line="276" w:lineRule="auto"/>
              <w:ind w:left="0" w:firstLine="0"/>
              <w:jc w:val="center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sz w:val="18"/>
              </w:rPr>
              <w:t>Definicje i skróty</w:t>
            </w:r>
          </w:p>
        </w:tc>
        <w:tc>
          <w:tcPr>
            <w:tcW w:w="7649" w:type="dxa"/>
            <w:gridSpan w:val="2"/>
            <w:vAlign w:val="center"/>
          </w:tcPr>
          <w:p w14:paraId="08A20E71" w14:textId="77777777" w:rsidR="004F5ED8" w:rsidRPr="002D7D30" w:rsidRDefault="004F5ED8" w:rsidP="00BF04A5">
            <w:pPr>
              <w:spacing w:line="276" w:lineRule="auto"/>
              <w:ind w:left="0" w:firstLine="0"/>
              <w:rPr>
                <w:rFonts w:cstheme="minorHAnsi"/>
                <w:sz w:val="18"/>
              </w:rPr>
            </w:pPr>
            <w:r w:rsidRPr="00B82069">
              <w:rPr>
                <w:rFonts w:cstheme="minorHAnsi"/>
                <w:b/>
                <w:sz w:val="18"/>
              </w:rPr>
              <w:t xml:space="preserve">RODO - </w:t>
            </w:r>
            <w:r w:rsidRPr="00B82069">
              <w:rPr>
                <w:rFonts w:cstheme="minorHAnsi"/>
                <w:sz w:val="18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95/46/WE;</w:t>
            </w:r>
          </w:p>
        </w:tc>
      </w:tr>
    </w:tbl>
    <w:p w14:paraId="36A0FA71" w14:textId="77777777" w:rsidR="004F5ED8" w:rsidRPr="00B82069" w:rsidRDefault="004F5ED8" w:rsidP="004F5ED8">
      <w:pPr>
        <w:spacing w:line="276" w:lineRule="auto"/>
        <w:rPr>
          <w:rFonts w:cstheme="minorHAnsi"/>
          <w:sz w:val="18"/>
        </w:rPr>
      </w:pPr>
    </w:p>
    <w:p w14:paraId="58B49C3D" w14:textId="77777777" w:rsidR="004F5ED8" w:rsidRPr="00B82069" w:rsidRDefault="004F5ED8" w:rsidP="004F5ED8">
      <w:pPr>
        <w:spacing w:after="200" w:line="276" w:lineRule="auto"/>
        <w:ind w:left="0" w:right="0" w:firstLine="0"/>
        <w:jc w:val="left"/>
        <w:rPr>
          <w:rFonts w:cstheme="minorHAnsi"/>
          <w:sz w:val="18"/>
        </w:rPr>
      </w:pPr>
    </w:p>
    <w:p w14:paraId="23DAAC2D" w14:textId="77777777" w:rsidR="004F5ED8" w:rsidRPr="00B82069" w:rsidRDefault="004F5ED8" w:rsidP="004F5ED8">
      <w:pPr>
        <w:spacing w:after="200" w:line="276" w:lineRule="auto"/>
        <w:ind w:left="0" w:right="0" w:firstLine="0"/>
        <w:jc w:val="left"/>
        <w:rPr>
          <w:rFonts w:cstheme="minorHAnsi"/>
          <w:sz w:val="18"/>
        </w:rPr>
      </w:pPr>
    </w:p>
    <w:p w14:paraId="170BEFED" w14:textId="77777777" w:rsidR="004F5ED8" w:rsidRPr="00B82069" w:rsidRDefault="004F5ED8" w:rsidP="004F5ED8">
      <w:pPr>
        <w:spacing w:after="200" w:line="276" w:lineRule="auto"/>
        <w:ind w:left="0" w:right="0" w:firstLine="0"/>
        <w:jc w:val="left"/>
        <w:rPr>
          <w:rFonts w:cstheme="minorHAnsi"/>
          <w:sz w:val="18"/>
        </w:rPr>
      </w:pPr>
    </w:p>
    <w:p w14:paraId="400005B4" w14:textId="77777777" w:rsidR="004F5ED8" w:rsidRPr="00B82069" w:rsidRDefault="004F5ED8" w:rsidP="004F5ED8">
      <w:pPr>
        <w:spacing w:after="200" w:line="276" w:lineRule="auto"/>
        <w:ind w:left="0" w:right="0" w:firstLine="0"/>
        <w:jc w:val="left"/>
        <w:rPr>
          <w:rFonts w:cstheme="minorHAnsi"/>
          <w:sz w:val="18"/>
        </w:rPr>
      </w:pPr>
    </w:p>
    <w:p w14:paraId="5F958870" w14:textId="77777777" w:rsidR="007612A4" w:rsidRDefault="007612A4"/>
    <w:sectPr w:rsidR="007612A4" w:rsidSect="007048FA">
      <w:footerReference w:type="default" r:id="rId8"/>
      <w:pgSz w:w="11906" w:h="16838"/>
      <w:pgMar w:top="1276" w:right="992" w:bottom="90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974C" w14:textId="77777777" w:rsidR="002F696B" w:rsidRDefault="002F696B" w:rsidP="004F5ED8">
      <w:r>
        <w:separator/>
      </w:r>
    </w:p>
  </w:endnote>
  <w:endnote w:type="continuationSeparator" w:id="0">
    <w:p w14:paraId="689442EB" w14:textId="77777777" w:rsidR="002F696B" w:rsidRDefault="002F696B" w:rsidP="004F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sz w:val="14"/>
        <w:szCs w:val="14"/>
      </w:rPr>
      <w:id w:val="1744601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338EB4A" w14:textId="77777777" w:rsidR="00DE1FF6" w:rsidRDefault="002F696B" w:rsidP="003D79FC">
        <w:pPr>
          <w:tabs>
            <w:tab w:val="left" w:pos="1515"/>
          </w:tabs>
          <w:rPr>
            <w:rFonts w:ascii="Calibri" w:eastAsia="Calibri" w:hAnsi="Calibri" w:cs="Times New Roman"/>
            <w:sz w:val="14"/>
            <w:szCs w:val="14"/>
          </w:rPr>
        </w:pPr>
      </w:p>
      <w:p w14:paraId="19A766BA" w14:textId="77777777" w:rsidR="00DE1FF6" w:rsidRDefault="002F696B" w:rsidP="003D79FC">
        <w:pPr>
          <w:tabs>
            <w:tab w:val="left" w:pos="1515"/>
          </w:tabs>
          <w:rPr>
            <w:rFonts w:ascii="Calibri" w:eastAsia="Calibri" w:hAnsi="Calibri" w:cs="Times New Roman"/>
            <w:sz w:val="14"/>
            <w:szCs w:val="14"/>
          </w:rPr>
        </w:pPr>
      </w:p>
      <w:p w14:paraId="461CB62D" w14:textId="77777777" w:rsidR="003D79FC" w:rsidRPr="00DE1FF6" w:rsidRDefault="001E1898" w:rsidP="00DE1FF6">
        <w:pPr>
          <w:tabs>
            <w:tab w:val="left" w:pos="1515"/>
          </w:tabs>
          <w:rPr>
            <w:rFonts w:ascii="Arial" w:eastAsia="Calibri" w:hAnsi="Arial" w:cs="Arial"/>
            <w:b/>
            <w:sz w:val="14"/>
            <w:szCs w:val="14"/>
          </w:rPr>
        </w:pPr>
        <w:r w:rsidRPr="00DE1FF6">
          <w:rPr>
            <w:rFonts w:ascii="Arial" w:eastAsia="Calibri" w:hAnsi="Arial" w:cs="Arial"/>
            <w:sz w:val="14"/>
            <w:szCs w:val="14"/>
          </w:rPr>
          <w:t xml:space="preserve">Status:  dokument o ograniczonym dostępie                                                                                                                                               </w:t>
        </w:r>
        <w:r>
          <w:rPr>
            <w:rFonts w:ascii="Arial" w:eastAsia="Calibri" w:hAnsi="Arial" w:cs="Arial"/>
            <w:sz w:val="14"/>
            <w:szCs w:val="14"/>
          </w:rPr>
          <w:t xml:space="preserve">                   </w:t>
        </w:r>
        <w:r w:rsidRPr="00DE1FF6">
          <w:rPr>
            <w:rFonts w:ascii="Arial" w:eastAsia="Calibri" w:hAnsi="Arial" w:cs="Arial"/>
            <w:sz w:val="14"/>
            <w:szCs w:val="14"/>
          </w:rPr>
          <w:t xml:space="preserve">  Strona </w:t>
        </w:r>
        <w:r w:rsidRPr="00DE1FF6">
          <w:rPr>
            <w:rFonts w:ascii="Arial" w:eastAsia="Calibri" w:hAnsi="Arial" w:cs="Arial"/>
            <w:b/>
            <w:sz w:val="14"/>
            <w:szCs w:val="14"/>
          </w:rPr>
          <w:fldChar w:fldCharType="begin"/>
        </w:r>
        <w:r w:rsidRPr="00DE1FF6">
          <w:rPr>
            <w:rFonts w:ascii="Arial" w:eastAsia="Calibri" w:hAnsi="Arial" w:cs="Arial"/>
            <w:b/>
            <w:sz w:val="14"/>
            <w:szCs w:val="14"/>
          </w:rPr>
          <w:instrText xml:space="preserve"> PAGE </w:instrText>
        </w:r>
        <w:r w:rsidRPr="00DE1FF6">
          <w:rPr>
            <w:rFonts w:ascii="Arial" w:eastAsia="Calibri" w:hAnsi="Arial" w:cs="Arial"/>
            <w:b/>
            <w:sz w:val="14"/>
            <w:szCs w:val="14"/>
          </w:rPr>
          <w:fldChar w:fldCharType="separate"/>
        </w:r>
        <w:r w:rsidR="00867A74">
          <w:rPr>
            <w:rFonts w:ascii="Arial" w:eastAsia="Calibri" w:hAnsi="Arial" w:cs="Arial"/>
            <w:b/>
            <w:noProof/>
            <w:sz w:val="14"/>
            <w:szCs w:val="14"/>
          </w:rPr>
          <w:t>1</w:t>
        </w:r>
        <w:r w:rsidRPr="00DE1FF6">
          <w:rPr>
            <w:rFonts w:ascii="Arial" w:eastAsia="Calibri" w:hAnsi="Arial" w:cs="Arial"/>
            <w:b/>
            <w:sz w:val="14"/>
            <w:szCs w:val="14"/>
          </w:rPr>
          <w:fldChar w:fldCharType="end"/>
        </w:r>
        <w:r w:rsidRPr="00DE1FF6">
          <w:rPr>
            <w:rFonts w:ascii="Arial" w:eastAsia="Calibri" w:hAnsi="Arial" w:cs="Arial"/>
            <w:sz w:val="14"/>
            <w:szCs w:val="14"/>
          </w:rPr>
          <w:t xml:space="preserve"> z </w:t>
        </w:r>
        <w:r w:rsidRPr="00DE1FF6">
          <w:rPr>
            <w:rFonts w:ascii="Arial" w:eastAsia="Calibri" w:hAnsi="Arial" w:cs="Arial"/>
            <w:b/>
            <w:sz w:val="14"/>
            <w:szCs w:val="14"/>
          </w:rPr>
          <w:fldChar w:fldCharType="begin"/>
        </w:r>
        <w:r w:rsidRPr="00DE1FF6">
          <w:rPr>
            <w:rFonts w:ascii="Arial" w:eastAsia="Calibri" w:hAnsi="Arial" w:cs="Arial"/>
            <w:b/>
            <w:sz w:val="14"/>
            <w:szCs w:val="14"/>
          </w:rPr>
          <w:instrText xml:space="preserve"> NUMPAGES </w:instrText>
        </w:r>
        <w:r w:rsidRPr="00DE1FF6">
          <w:rPr>
            <w:rFonts w:ascii="Arial" w:eastAsia="Calibri" w:hAnsi="Arial" w:cs="Arial"/>
            <w:b/>
            <w:sz w:val="14"/>
            <w:szCs w:val="14"/>
          </w:rPr>
          <w:fldChar w:fldCharType="separate"/>
        </w:r>
        <w:r w:rsidR="00867A74">
          <w:rPr>
            <w:rFonts w:ascii="Arial" w:eastAsia="Calibri" w:hAnsi="Arial" w:cs="Arial"/>
            <w:b/>
            <w:noProof/>
            <w:sz w:val="14"/>
            <w:szCs w:val="14"/>
          </w:rPr>
          <w:t>2</w:t>
        </w:r>
        <w:r w:rsidRPr="00DE1FF6">
          <w:rPr>
            <w:rFonts w:ascii="Arial" w:eastAsia="Calibri" w:hAnsi="Arial" w:cs="Arial"/>
            <w:b/>
            <w:sz w:val="14"/>
            <w:szCs w:val="14"/>
          </w:rPr>
          <w:fldChar w:fldCharType="end"/>
        </w:r>
      </w:p>
    </w:sdtContent>
  </w:sdt>
  <w:p w14:paraId="5685B68F" w14:textId="77777777" w:rsidR="00387166" w:rsidRDefault="002F696B" w:rsidP="00387166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4B06" w14:textId="77777777" w:rsidR="002F696B" w:rsidRDefault="002F696B" w:rsidP="004F5ED8">
      <w:r>
        <w:separator/>
      </w:r>
    </w:p>
  </w:footnote>
  <w:footnote w:type="continuationSeparator" w:id="0">
    <w:p w14:paraId="18D8ADF4" w14:textId="77777777" w:rsidR="002F696B" w:rsidRDefault="002F696B" w:rsidP="004F5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D8"/>
    <w:rsid w:val="001E1898"/>
    <w:rsid w:val="002673E7"/>
    <w:rsid w:val="002F696B"/>
    <w:rsid w:val="00424CB2"/>
    <w:rsid w:val="004524B4"/>
    <w:rsid w:val="00470EB7"/>
    <w:rsid w:val="004C3924"/>
    <w:rsid w:val="004F5ED8"/>
    <w:rsid w:val="007048FA"/>
    <w:rsid w:val="007612A4"/>
    <w:rsid w:val="00867A74"/>
    <w:rsid w:val="00AE3BE1"/>
    <w:rsid w:val="00C047A8"/>
    <w:rsid w:val="00DC2C58"/>
    <w:rsid w:val="00F83C5C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EBED"/>
  <w15:chartTrackingRefBased/>
  <w15:docId w15:val="{3514EC45-23E3-4E30-824A-257C8D80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ED8"/>
    <w:pPr>
      <w:spacing w:after="0" w:line="240" w:lineRule="auto"/>
      <w:ind w:left="284" w:right="7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ED8"/>
  </w:style>
  <w:style w:type="paragraph" w:styleId="Stopka">
    <w:name w:val="footer"/>
    <w:basedOn w:val="Normalny"/>
    <w:link w:val="StopkaZnak"/>
    <w:uiPriority w:val="99"/>
    <w:unhideWhenUsed/>
    <w:rsid w:val="004F5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ED8"/>
  </w:style>
  <w:style w:type="character" w:styleId="Hipercze">
    <w:name w:val="Hyperlink"/>
    <w:basedOn w:val="Domylnaczcionkaakapitu"/>
    <w:uiPriority w:val="99"/>
    <w:unhideWhenUsed/>
    <w:rsid w:val="004F5ED8"/>
    <w:rPr>
      <w:color w:val="0563C1" w:themeColor="hyperlink"/>
      <w:u w:val="single"/>
    </w:rPr>
  </w:style>
  <w:style w:type="paragraph" w:customStyle="1" w:styleId="Default">
    <w:name w:val="Default"/>
    <w:rsid w:val="004F5E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5ED8"/>
    <w:pPr>
      <w:spacing w:after="0" w:line="240" w:lineRule="auto"/>
      <w:ind w:left="284" w:right="7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5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lux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luxmed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Zaleska</dc:creator>
  <cp:keywords/>
  <dc:description/>
  <cp:lastModifiedBy>Agatka</cp:lastModifiedBy>
  <cp:revision>2</cp:revision>
  <dcterms:created xsi:type="dcterms:W3CDTF">2021-05-29T08:35:00Z</dcterms:created>
  <dcterms:modified xsi:type="dcterms:W3CDTF">2021-05-29T08:35:00Z</dcterms:modified>
</cp:coreProperties>
</file>